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EF08D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172F3E79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0A7C54F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5ED54E1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3822B76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26E3CB55" w14:textId="51730681" w:rsidR="00983A93" w:rsidRDefault="00460F21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</w:t>
      </w:r>
      <w:r w:rsidR="00983A93" w:rsidRPr="008045F0">
        <w:rPr>
          <w:sz w:val="22"/>
        </w:rPr>
        <w:t xml:space="preserve"> – Deutschkurse</w:t>
      </w:r>
    </w:p>
    <w:p w14:paraId="44CD6BB0" w14:textId="64CFCDC7" w:rsidR="00305157" w:rsidRPr="008045F0" w:rsidRDefault="00305157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0BFC4397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67B9A4CF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57F498CD" w14:textId="57239734" w:rsidR="00503B7B" w:rsidRDefault="009350AD" w:rsidP="00060622">
      <w:pPr>
        <w:spacing w:line="216" w:lineRule="auto"/>
        <w:jc w:val="right"/>
        <w:rPr>
          <w:rFonts w:ascii="Arial" w:hAnsi="Arial" w:cs="Arial"/>
          <w:sz w:val="22"/>
        </w:rPr>
      </w:pPr>
      <w:r w:rsidRPr="007C0FE7">
        <w:rPr>
          <w:rFonts w:ascii="Arial" w:hAnsi="Arial" w:cs="Arial"/>
          <w:sz w:val="22"/>
        </w:rPr>
        <w:t>TELC Prüfung</w:t>
      </w:r>
      <w:r w:rsidR="00CD2F6C" w:rsidRPr="007C0FE7">
        <w:rPr>
          <w:rFonts w:ascii="Arial" w:hAnsi="Arial" w:cs="Arial"/>
          <w:sz w:val="22"/>
        </w:rPr>
        <w:t>szentrum</w:t>
      </w:r>
    </w:p>
    <w:p w14:paraId="0B6C81D5" w14:textId="5CBD76FC" w:rsidR="005D0FC6" w:rsidRDefault="005D0FC6" w:rsidP="00060622">
      <w:pPr>
        <w:spacing w:line="216" w:lineRule="auto"/>
        <w:jc w:val="right"/>
        <w:rPr>
          <w:rFonts w:ascii="Arial" w:hAnsi="Arial" w:cs="Arial"/>
          <w:sz w:val="22"/>
        </w:rPr>
      </w:pPr>
    </w:p>
    <w:p w14:paraId="6B8A7AA2" w14:textId="3A8F97EE" w:rsidR="005D0FC6" w:rsidRDefault="005D0FC6" w:rsidP="00060622">
      <w:pPr>
        <w:spacing w:line="216" w:lineRule="auto"/>
        <w:jc w:val="right"/>
        <w:rPr>
          <w:rFonts w:ascii="Arial" w:hAnsi="Arial" w:cs="Arial"/>
          <w:sz w:val="22"/>
        </w:rPr>
      </w:pPr>
    </w:p>
    <w:p w14:paraId="31C461B3" w14:textId="77777777" w:rsidR="005D0FC6" w:rsidRPr="007C0FE7" w:rsidRDefault="005D0FC6" w:rsidP="00060622">
      <w:pPr>
        <w:spacing w:line="216" w:lineRule="auto"/>
        <w:jc w:val="right"/>
        <w:rPr>
          <w:rFonts w:ascii="Arial" w:eastAsiaTheme="minorHAnsi" w:hAnsi="Arial" w:cs="Arial"/>
          <w:b/>
          <w:bCs/>
          <w:color w:val="000000"/>
          <w:sz w:val="36"/>
          <w:szCs w:val="36"/>
          <w:lang w:eastAsia="en-US"/>
        </w:rPr>
      </w:pPr>
    </w:p>
    <w:p w14:paraId="5D96D71F" w14:textId="77777777" w:rsidR="00005B92" w:rsidRPr="005D0FC6" w:rsidRDefault="00221A93" w:rsidP="005508FB">
      <w:pPr>
        <w:tabs>
          <w:tab w:val="left" w:pos="1134"/>
          <w:tab w:val="left" w:pos="1701"/>
        </w:tabs>
        <w:rPr>
          <w:rFonts w:ascii="Arial" w:hAnsi="Arial" w:cs="Arial"/>
          <w:b/>
          <w:sz w:val="32"/>
          <w:szCs w:val="32"/>
        </w:rPr>
      </w:pPr>
      <w:sdt>
        <w:sdtPr>
          <w:rPr>
            <w:rFonts w:ascii="Arial" w:hAnsi="Arial" w:cs="Arial"/>
            <w:b/>
            <w:sz w:val="32"/>
            <w:szCs w:val="32"/>
          </w:rPr>
          <w:id w:val="143483118"/>
          <w:text/>
        </w:sdtPr>
        <w:sdtEndPr/>
        <w:sdtContent>
          <w:r w:rsidR="00D34135" w:rsidRPr="005D0FC6">
            <w:rPr>
              <w:rFonts w:ascii="Arial" w:hAnsi="Arial" w:cs="Arial"/>
              <w:b/>
              <w:sz w:val="32"/>
              <w:szCs w:val="32"/>
            </w:rPr>
            <w:t>Kenntnistraining für ausländische Pädagogen m/w/</w:t>
          </w:r>
          <w:proofErr w:type="gramStart"/>
          <w:r w:rsidR="00D34135" w:rsidRPr="005D0FC6">
            <w:rPr>
              <w:rFonts w:ascii="Arial" w:hAnsi="Arial" w:cs="Arial"/>
              <w:b/>
              <w:sz w:val="32"/>
              <w:szCs w:val="32"/>
            </w:rPr>
            <w:t>d  C</w:t>
          </w:r>
          <w:proofErr w:type="gramEnd"/>
          <w:r w:rsidR="00D34135" w:rsidRPr="005D0FC6">
            <w:rPr>
              <w:rFonts w:ascii="Arial" w:hAnsi="Arial" w:cs="Arial"/>
              <w:b/>
              <w:sz w:val="32"/>
              <w:szCs w:val="32"/>
            </w:rPr>
            <w:t>2 Niveau</w:t>
          </w:r>
        </w:sdtContent>
      </w:sdt>
      <w:r w:rsidR="00060622" w:rsidRPr="005D0FC6"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  <w:br/>
      </w:r>
    </w:p>
    <w:p w14:paraId="7EC7BA9E" w14:textId="77777777" w:rsidR="007019AB" w:rsidRPr="007C0FE7" w:rsidRDefault="0090228F" w:rsidP="007019AB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Zielgruppe:</w:t>
      </w:r>
      <w:r w:rsidR="00D34135" w:rsidRPr="007C0FE7">
        <w:rPr>
          <w:rFonts w:ascii="Arial" w:hAnsi="Arial" w:cs="Arial"/>
        </w:rPr>
        <w:t xml:space="preserve"> ausländische Pädagogen m/w/d </w:t>
      </w:r>
    </w:p>
    <w:p w14:paraId="4F4F30FD" w14:textId="77777777" w:rsidR="00460F21" w:rsidRPr="007C0FE7" w:rsidRDefault="00460F21" w:rsidP="00BA5F76">
      <w:pPr>
        <w:tabs>
          <w:tab w:val="left" w:pos="1134"/>
          <w:tab w:val="left" w:pos="1701"/>
        </w:tabs>
        <w:ind w:left="1701" w:hanging="1701"/>
        <w:rPr>
          <w:rFonts w:ascii="Arial" w:hAnsi="Arial" w:cs="Arial"/>
        </w:rPr>
      </w:pPr>
    </w:p>
    <w:p w14:paraId="2C1741D6" w14:textId="77777777" w:rsidR="005508FB" w:rsidRPr="007C0FE7" w:rsidRDefault="005508FB" w:rsidP="00BA5F76">
      <w:pPr>
        <w:tabs>
          <w:tab w:val="left" w:pos="1134"/>
          <w:tab w:val="left" w:pos="1701"/>
        </w:tabs>
        <w:ind w:left="1701" w:hanging="1701"/>
        <w:rPr>
          <w:rFonts w:ascii="Arial" w:hAnsi="Arial" w:cs="Arial"/>
        </w:rPr>
      </w:pPr>
      <w:r w:rsidRPr="007C0FE7">
        <w:rPr>
          <w:rFonts w:ascii="Arial" w:hAnsi="Arial" w:cs="Arial"/>
        </w:rPr>
        <w:t>Voraussetzung:</w:t>
      </w:r>
      <w:r w:rsidRPr="007C0FE7">
        <w:rPr>
          <w:rFonts w:ascii="Arial" w:hAnsi="Arial" w:cs="Arial"/>
        </w:rPr>
        <w:tab/>
      </w:r>
      <w:r w:rsidR="00460F21" w:rsidRPr="007C0FE7">
        <w:rPr>
          <w:rFonts w:ascii="Arial" w:hAnsi="Arial" w:cs="Arial"/>
        </w:rPr>
        <w:t xml:space="preserve">ausreichende </w:t>
      </w:r>
      <w:r w:rsidR="00372B3C" w:rsidRPr="007C0FE7">
        <w:rPr>
          <w:rFonts w:ascii="Arial" w:hAnsi="Arial" w:cs="Arial"/>
        </w:rPr>
        <w:t xml:space="preserve">Deutschkenntnisse Niveau </w:t>
      </w:r>
      <w:r w:rsidR="00D34135" w:rsidRPr="007C0FE7">
        <w:rPr>
          <w:rFonts w:ascii="Arial" w:hAnsi="Arial" w:cs="Arial"/>
        </w:rPr>
        <w:t>C1</w:t>
      </w:r>
      <w:r w:rsidRPr="007C0FE7">
        <w:rPr>
          <w:rFonts w:ascii="Arial" w:hAnsi="Arial" w:cs="Arial"/>
        </w:rPr>
        <w:t xml:space="preserve"> </w:t>
      </w:r>
      <w:r w:rsidR="00E73A9F" w:rsidRPr="007C0FE7">
        <w:rPr>
          <w:rFonts w:ascii="Arial" w:hAnsi="Arial" w:cs="Arial"/>
        </w:rPr>
        <w:t>(</w:t>
      </w:r>
      <w:r w:rsidRPr="007C0FE7">
        <w:rPr>
          <w:rFonts w:ascii="Arial" w:hAnsi="Arial" w:cs="Arial"/>
        </w:rPr>
        <w:t>GER</w:t>
      </w:r>
      <w:r w:rsidR="00E73A9F" w:rsidRPr="007C0FE7">
        <w:rPr>
          <w:rFonts w:ascii="Arial" w:hAnsi="Arial" w:cs="Arial"/>
        </w:rPr>
        <w:t>)</w:t>
      </w:r>
    </w:p>
    <w:p w14:paraId="1345861D" w14:textId="77777777" w:rsidR="005508FB" w:rsidRPr="007C0FE7" w:rsidRDefault="00372B3C" w:rsidP="005508FB">
      <w:pPr>
        <w:tabs>
          <w:tab w:val="left" w:pos="1701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 xml:space="preserve">Abschluss: </w:t>
      </w:r>
      <w:r w:rsidRPr="007C0FE7">
        <w:rPr>
          <w:rFonts w:ascii="Arial" w:hAnsi="Arial" w:cs="Arial"/>
        </w:rPr>
        <w:tab/>
      </w:r>
      <w:r w:rsidR="00D34135" w:rsidRPr="007C0FE7">
        <w:rPr>
          <w:rFonts w:ascii="Arial" w:hAnsi="Arial" w:cs="Arial"/>
        </w:rPr>
        <w:t>Telc C2 (Teilnahme an der Prüfung ist notwendig)</w:t>
      </w:r>
    </w:p>
    <w:p w14:paraId="6D36B211" w14:textId="77777777" w:rsidR="00E73A9F" w:rsidRPr="007C0FE7" w:rsidRDefault="00E73A9F" w:rsidP="005508FB">
      <w:pPr>
        <w:tabs>
          <w:tab w:val="left" w:pos="1701"/>
        </w:tabs>
        <w:rPr>
          <w:rFonts w:ascii="Arial" w:hAnsi="Arial" w:cs="Arial"/>
        </w:rPr>
      </w:pPr>
    </w:p>
    <w:p w14:paraId="665A2478" w14:textId="77777777" w:rsidR="00503B7B" w:rsidRPr="007C0FE7" w:rsidRDefault="00503B7B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ascii="Arial" w:eastAsiaTheme="minorHAnsi" w:hAnsi="Arial" w:cs="Arial"/>
          <w:color w:val="000000"/>
          <w:lang w:eastAsia="en-US"/>
        </w:rPr>
      </w:pPr>
      <w:r w:rsidRPr="007C0FE7">
        <w:rPr>
          <w:rFonts w:ascii="Arial" w:eastAsiaTheme="minorHAnsi" w:hAnsi="Arial" w:cs="Arial"/>
          <w:color w:val="000000"/>
          <w:lang w:eastAsia="en-US"/>
        </w:rPr>
        <w:t>Inhalt:</w:t>
      </w:r>
      <w:r w:rsidR="00372B3C" w:rsidRPr="007C0FE7">
        <w:rPr>
          <w:rFonts w:ascii="Arial" w:eastAsiaTheme="minorHAnsi" w:hAnsi="Arial" w:cs="Arial"/>
          <w:color w:val="000000"/>
          <w:lang w:eastAsia="en-US"/>
        </w:rPr>
        <w:t xml:space="preserve"> z.B.</w:t>
      </w:r>
    </w:p>
    <w:p w14:paraId="2B35F7D2" w14:textId="77777777" w:rsidR="007C0FE7" w:rsidRPr="007C0FE7" w:rsidRDefault="007C0FE7" w:rsidP="00D34135">
      <w:pPr>
        <w:tabs>
          <w:tab w:val="right" w:pos="9072"/>
        </w:tabs>
        <w:rPr>
          <w:rFonts w:ascii="Arial" w:hAnsi="Arial" w:cs="Arial"/>
        </w:rPr>
      </w:pPr>
    </w:p>
    <w:p w14:paraId="5071002A" w14:textId="77777777" w:rsidR="007C0FE7" w:rsidRPr="007C0FE7" w:rsidRDefault="007C0FE7" w:rsidP="00D34135">
      <w:pPr>
        <w:tabs>
          <w:tab w:val="right" w:pos="9072"/>
        </w:tabs>
        <w:rPr>
          <w:rFonts w:ascii="Arial" w:hAnsi="Arial" w:cs="Arial"/>
        </w:rPr>
      </w:pPr>
    </w:p>
    <w:p w14:paraId="1A203309" w14:textId="77777777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 xml:space="preserve">Der Teilnehmer soll sich im Schulsystem orientieren und rechtsicher </w:t>
      </w:r>
    </w:p>
    <w:p w14:paraId="6052A9B3" w14:textId="54B4082B" w:rsidR="00D34135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handeln könne</w:t>
      </w:r>
      <w:r w:rsidR="00774DC3">
        <w:rPr>
          <w:rFonts w:ascii="Arial" w:hAnsi="Arial" w:cs="Arial"/>
        </w:rPr>
        <w:t>n</w:t>
      </w:r>
    </w:p>
    <w:p w14:paraId="61B311DC" w14:textId="77777777" w:rsidR="00774DC3" w:rsidRPr="007C0FE7" w:rsidRDefault="00774DC3" w:rsidP="00D34135">
      <w:pPr>
        <w:tabs>
          <w:tab w:val="right" w:pos="9072"/>
        </w:tabs>
        <w:rPr>
          <w:rFonts w:ascii="Arial" w:hAnsi="Arial" w:cs="Arial"/>
        </w:rPr>
      </w:pPr>
    </w:p>
    <w:p w14:paraId="5E45122A" w14:textId="77777777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4 Bereiche der pädagogischen Handlungsfelder kennen lernen</w:t>
      </w:r>
    </w:p>
    <w:p w14:paraId="1AD6C2CE" w14:textId="77777777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Die „Bildungs- und Rahmenpläne“ für die</w:t>
      </w:r>
    </w:p>
    <w:p w14:paraId="3BFC21BE" w14:textId="77777777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jeweiligen Schulformen sowie für die Unterrichtsfächer</w:t>
      </w:r>
    </w:p>
    <w:p w14:paraId="52A745BF" w14:textId="710E9C41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Deutschkenntnisse i</w:t>
      </w:r>
      <w:r w:rsidR="00CA4CC3">
        <w:rPr>
          <w:rFonts w:ascii="Arial" w:hAnsi="Arial" w:cs="Arial"/>
        </w:rPr>
        <w:t xml:space="preserve">n </w:t>
      </w:r>
      <w:r w:rsidRPr="007C0FE7">
        <w:rPr>
          <w:rFonts w:ascii="Arial" w:hAnsi="Arial" w:cs="Arial"/>
        </w:rPr>
        <w:t>Lesen, Hören Schreiben und mündlicher Ausdruck</w:t>
      </w:r>
    </w:p>
    <w:p w14:paraId="762B946A" w14:textId="77777777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  <w:r w:rsidRPr="007C0FE7">
        <w:rPr>
          <w:rFonts w:ascii="Arial" w:hAnsi="Arial" w:cs="Arial"/>
        </w:rPr>
        <w:t>auf C2 Niveau trainieren</w:t>
      </w:r>
    </w:p>
    <w:p w14:paraId="00E99328" w14:textId="77777777" w:rsidR="00D34135" w:rsidRPr="007C0FE7" w:rsidRDefault="00D34135" w:rsidP="00D34135">
      <w:pPr>
        <w:tabs>
          <w:tab w:val="right" w:pos="9072"/>
        </w:tabs>
        <w:rPr>
          <w:rFonts w:ascii="Arial" w:hAnsi="Arial" w:cs="Arial"/>
        </w:rPr>
      </w:pPr>
    </w:p>
    <w:p w14:paraId="1BBF27B2" w14:textId="77777777" w:rsidR="00460F21" w:rsidRPr="007C0FE7" w:rsidRDefault="00460F21" w:rsidP="00460F21">
      <w:pPr>
        <w:suppressAutoHyphens w:val="0"/>
        <w:spacing w:after="200"/>
        <w:rPr>
          <w:rFonts w:ascii="Arial" w:eastAsiaTheme="minorEastAsia" w:hAnsi="Arial" w:cs="Arial"/>
          <w:lang w:eastAsia="de-DE"/>
        </w:rPr>
      </w:pPr>
    </w:p>
    <w:p w14:paraId="0F629A0E" w14:textId="77777777" w:rsidR="00460F21" w:rsidRPr="007C0FE7" w:rsidRDefault="00460F21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ascii="Arial" w:eastAsiaTheme="minorHAnsi" w:hAnsi="Arial" w:cs="Arial"/>
          <w:color w:val="000000"/>
          <w:lang w:eastAsia="en-US"/>
        </w:rPr>
      </w:pPr>
    </w:p>
    <w:p w14:paraId="54BCC784" w14:textId="0FA766A0" w:rsidR="005508FB" w:rsidRPr="007C0FE7" w:rsidRDefault="005508FB" w:rsidP="005508FB">
      <w:pPr>
        <w:spacing w:line="380" w:lineRule="atLeast"/>
        <w:ind w:left="3540" w:hanging="3540"/>
        <w:rPr>
          <w:rFonts w:ascii="Arial" w:hAnsi="Arial" w:cs="Arial"/>
        </w:rPr>
      </w:pPr>
      <w:r w:rsidRPr="007C0FE7">
        <w:rPr>
          <w:rFonts w:ascii="Arial" w:hAnsi="Arial" w:cs="Arial"/>
        </w:rPr>
        <w:t>Finanzierung:</w:t>
      </w:r>
      <w:r w:rsidRPr="007C0FE7">
        <w:rPr>
          <w:rFonts w:ascii="Arial" w:hAnsi="Arial" w:cs="Arial"/>
        </w:rPr>
        <w:tab/>
        <w:t xml:space="preserve">Aktivierungsgutschein, </w:t>
      </w: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>Bildungsbonus,</w:t>
      </w:r>
      <w:r w:rsidR="00E73A9F" w:rsidRPr="007C0FE7">
        <w:rPr>
          <w:rFonts w:ascii="Arial" w:eastAsiaTheme="minorHAnsi" w:hAnsi="Arial" w:cs="Arial"/>
          <w:color w:val="000000"/>
          <w:szCs w:val="22"/>
          <w:lang w:eastAsia="en-US"/>
        </w:rPr>
        <w:t xml:space="preserve"> </w:t>
      </w: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 xml:space="preserve">Wegebau, </w:t>
      </w:r>
      <w:proofErr w:type="spellStart"/>
      <w:r w:rsidR="00E73A9F" w:rsidRPr="007C0FE7">
        <w:rPr>
          <w:rFonts w:ascii="Arial" w:eastAsiaTheme="minorHAnsi" w:hAnsi="Arial" w:cs="Arial"/>
          <w:color w:val="000000"/>
          <w:szCs w:val="22"/>
          <w:lang w:eastAsia="en-US"/>
        </w:rPr>
        <w:t>KuG</w:t>
      </w:r>
      <w:proofErr w:type="spellEnd"/>
      <w:r w:rsidR="00E73A9F" w:rsidRPr="007C0FE7">
        <w:rPr>
          <w:rFonts w:ascii="Arial" w:eastAsiaTheme="minorHAnsi" w:hAnsi="Arial" w:cs="Arial"/>
          <w:color w:val="000000"/>
          <w:szCs w:val="22"/>
          <w:lang w:eastAsia="en-US"/>
        </w:rPr>
        <w:t xml:space="preserve"> u. a.</w:t>
      </w:r>
      <w:r w:rsidRPr="007C0FE7">
        <w:rPr>
          <w:rFonts w:ascii="Arial" w:hAnsi="Arial" w:cs="Arial"/>
        </w:rPr>
        <w:t xml:space="preserve"> (bitte im Büro nachfragen)</w:t>
      </w:r>
    </w:p>
    <w:p w14:paraId="693EEC87" w14:textId="460A2526" w:rsidR="005508FB" w:rsidRPr="007C0FE7" w:rsidRDefault="005508FB" w:rsidP="00005B92">
      <w:pPr>
        <w:tabs>
          <w:tab w:val="left" w:pos="3544"/>
        </w:tabs>
        <w:spacing w:line="380" w:lineRule="atLeast"/>
        <w:rPr>
          <w:rFonts w:ascii="Arial" w:hAnsi="Arial" w:cs="Arial"/>
        </w:rPr>
      </w:pPr>
      <w:r w:rsidRPr="007C0FE7">
        <w:rPr>
          <w:rFonts w:ascii="Arial" w:hAnsi="Arial" w:cs="Arial"/>
        </w:rPr>
        <w:t>Kursdauer</w:t>
      </w:r>
      <w:r w:rsidR="00E73A9F" w:rsidRPr="007C0FE7">
        <w:rPr>
          <w:rFonts w:ascii="Arial" w:hAnsi="Arial" w:cs="Arial"/>
        </w:rPr>
        <w:t>:</w:t>
      </w:r>
      <w:r w:rsidR="00E73A9F" w:rsidRPr="007C0FE7">
        <w:rPr>
          <w:rFonts w:ascii="Arial" w:hAnsi="Arial" w:cs="Arial"/>
        </w:rPr>
        <w:tab/>
      </w:r>
      <w:r w:rsidR="00D34135" w:rsidRPr="007C0FE7">
        <w:rPr>
          <w:rFonts w:ascii="Arial" w:hAnsi="Arial" w:cs="Arial"/>
        </w:rPr>
        <w:t>18</w:t>
      </w:r>
      <w:r w:rsidR="0090228F" w:rsidRPr="007C0FE7">
        <w:rPr>
          <w:rFonts w:ascii="Arial" w:hAnsi="Arial" w:cs="Arial"/>
        </w:rPr>
        <w:t xml:space="preserve"> </w:t>
      </w:r>
      <w:r w:rsidR="00005B92" w:rsidRPr="007C0FE7">
        <w:rPr>
          <w:rFonts w:ascii="Arial" w:hAnsi="Arial" w:cs="Arial"/>
        </w:rPr>
        <w:t>Wochen (</w:t>
      </w:r>
      <w:r w:rsidRPr="007C0FE7">
        <w:rPr>
          <w:rFonts w:ascii="Arial" w:hAnsi="Arial" w:cs="Arial"/>
        </w:rPr>
        <w:t>3</w:t>
      </w:r>
      <w:r w:rsidR="00AE7CF1">
        <w:rPr>
          <w:rFonts w:ascii="Arial" w:hAnsi="Arial" w:cs="Arial"/>
        </w:rPr>
        <w:t>6</w:t>
      </w:r>
      <w:r w:rsidR="00D34135" w:rsidRPr="007C0FE7">
        <w:rPr>
          <w:rFonts w:ascii="Arial" w:hAnsi="Arial" w:cs="Arial"/>
        </w:rPr>
        <w:t>0</w:t>
      </w:r>
      <w:r w:rsidRPr="007C0FE7">
        <w:rPr>
          <w:rFonts w:ascii="Arial" w:hAnsi="Arial" w:cs="Arial"/>
        </w:rPr>
        <w:t xml:space="preserve"> UE) </w:t>
      </w:r>
    </w:p>
    <w:p w14:paraId="0D8B74B6" w14:textId="429CAD0B" w:rsidR="007C0FE7" w:rsidRPr="007C0FE7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ascii="Arial" w:eastAsiaTheme="minorHAnsi" w:hAnsi="Arial" w:cs="Arial"/>
          <w:color w:val="000000"/>
          <w:szCs w:val="22"/>
          <w:lang w:eastAsia="en-US"/>
        </w:rPr>
      </w:pP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 xml:space="preserve">Prüfung: </w:t>
      </w: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ab/>
      </w:r>
      <w:r w:rsidR="005508FB" w:rsidRPr="007C0FE7">
        <w:rPr>
          <w:rFonts w:ascii="Arial" w:eastAsiaTheme="minorHAnsi" w:hAnsi="Arial" w:cs="Arial"/>
          <w:color w:val="000000"/>
          <w:szCs w:val="22"/>
          <w:lang w:eastAsia="en-US"/>
        </w:rPr>
        <w:tab/>
      </w: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>geplant</w:t>
      </w:r>
      <w:r w:rsidR="00CA4CC3">
        <w:rPr>
          <w:rFonts w:ascii="Arial" w:eastAsiaTheme="minorHAnsi" w:hAnsi="Arial" w:cs="Arial"/>
          <w:color w:val="000000"/>
          <w:szCs w:val="22"/>
          <w:lang w:eastAsia="en-US"/>
        </w:rPr>
        <w:t xml:space="preserve"> TELC Deutsch C2</w:t>
      </w:r>
    </w:p>
    <w:p w14:paraId="3A0925E9" w14:textId="77777777" w:rsidR="00E324E9" w:rsidRPr="007C0FE7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ascii="Arial" w:eastAsiaTheme="minorHAnsi" w:hAnsi="Arial" w:cs="Arial"/>
          <w:color w:val="000000"/>
          <w:szCs w:val="22"/>
          <w:lang w:eastAsia="en-US"/>
        </w:rPr>
      </w:pP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>Beratung:</w:t>
      </w: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ab/>
      </w:r>
      <w:r w:rsidR="005508FB" w:rsidRPr="007C0FE7">
        <w:rPr>
          <w:rFonts w:ascii="Arial" w:eastAsiaTheme="minorHAnsi" w:hAnsi="Arial" w:cs="Arial"/>
          <w:color w:val="000000"/>
          <w:szCs w:val="22"/>
          <w:lang w:eastAsia="en-US"/>
        </w:rPr>
        <w:tab/>
      </w:r>
      <w:r w:rsidRPr="007C0FE7">
        <w:rPr>
          <w:rFonts w:ascii="Arial" w:eastAsiaTheme="minorHAnsi" w:hAnsi="Arial" w:cs="Arial"/>
          <w:color w:val="000000"/>
          <w:szCs w:val="22"/>
          <w:lang w:eastAsia="en-US"/>
        </w:rPr>
        <w:t>montags bis freitags, von 14:00 bis 16:00 Uhr</w:t>
      </w:r>
      <w:bookmarkStart w:id="0" w:name="_GoBack"/>
      <w:bookmarkEnd w:id="0"/>
    </w:p>
    <w:sectPr w:rsidR="00E324E9" w:rsidRPr="007C0FE7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9FF6D" w14:textId="77777777" w:rsidR="00221A93" w:rsidRDefault="00221A93" w:rsidP="00983A93">
      <w:r>
        <w:separator/>
      </w:r>
    </w:p>
  </w:endnote>
  <w:endnote w:type="continuationSeparator" w:id="0">
    <w:p w14:paraId="581EEDAB" w14:textId="77777777" w:rsidR="00221A93" w:rsidRDefault="00221A93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725D1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24B2CDD8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7A8FA850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743904E3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4A7D742C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</w:t>
    </w:r>
    <w:r w:rsidR="0090228F">
      <w:rPr>
        <w:sz w:val="16"/>
        <w:szCs w:val="16"/>
      </w:rPr>
      <w:t>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49DE91A1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 xml:space="preserve">Zugelassener Träger für die Förderung beruflicher Weiterbildung nach dem Recht der Arbeitsförderung – </w:t>
    </w:r>
  </w:p>
  <w:p w14:paraId="7A859890" w14:textId="77777777" w:rsidR="00881010" w:rsidRPr="00C5780C" w:rsidRDefault="008928F4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6C6DE897" wp14:editId="4F80DBB8">
          <wp:simplePos x="0" y="0"/>
          <wp:positionH relativeFrom="column">
            <wp:posOffset>3073400</wp:posOffset>
          </wp:positionH>
          <wp:positionV relativeFrom="paragraph">
            <wp:posOffset>208280</wp:posOffset>
          </wp:positionV>
          <wp:extent cx="679450" cy="177800"/>
          <wp:effectExtent l="0" t="0" r="6350" b="0"/>
          <wp:wrapThrough wrapText="bothSides">
            <wp:wrapPolygon edited="0">
              <wp:start x="0" y="0"/>
              <wp:lineTo x="0" y="18514"/>
              <wp:lineTo x="21196" y="18514"/>
              <wp:lineTo x="2119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7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950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1D7A0D38" wp14:editId="6E59DBFB">
          <wp:simplePos x="0" y="0"/>
          <wp:positionH relativeFrom="column">
            <wp:posOffset>2458085</wp:posOffset>
          </wp:positionH>
          <wp:positionV relativeFrom="paragraph">
            <wp:posOffset>15240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Users\Hülya\Documents\BARMAKSIZ\Allgemeines\Flyer\Zz_azav_240_180_fb.g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085926B2" wp14:editId="5F2E2D8A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0995EDCA" wp14:editId="57D00C03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6369C0AE" wp14:editId="6B11BB22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22450515" wp14:editId="4CE0C8AD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667F6AB7" wp14:editId="412DCE77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155678DC" wp14:editId="31674A4B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299E5D4" wp14:editId="4512D3E7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7E580F3E" wp14:editId="134DC4EC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29884DE7" wp14:editId="6D216B49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723ACCA9" w14:textId="77777777" w:rsidR="00706D5E" w:rsidRPr="00881010" w:rsidRDefault="00706D5E" w:rsidP="00881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8E905" w14:textId="77777777" w:rsidR="00221A93" w:rsidRDefault="00221A93" w:rsidP="00983A93">
      <w:r>
        <w:separator/>
      </w:r>
    </w:p>
  </w:footnote>
  <w:footnote w:type="continuationSeparator" w:id="0">
    <w:p w14:paraId="5995FDFA" w14:textId="77777777" w:rsidR="00221A93" w:rsidRDefault="00221A93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FF393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36C84459" wp14:editId="3BF2CB4C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06100E05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B30D1"/>
    <w:rsid w:val="000C659D"/>
    <w:rsid w:val="000C68C1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931AA"/>
    <w:rsid w:val="0019573F"/>
    <w:rsid w:val="001B0DAD"/>
    <w:rsid w:val="001C0116"/>
    <w:rsid w:val="001C6A5E"/>
    <w:rsid w:val="001D731F"/>
    <w:rsid w:val="001E11B4"/>
    <w:rsid w:val="001F1E3B"/>
    <w:rsid w:val="001F7461"/>
    <w:rsid w:val="00200B7B"/>
    <w:rsid w:val="00202847"/>
    <w:rsid w:val="00202CB0"/>
    <w:rsid w:val="00203039"/>
    <w:rsid w:val="0020648D"/>
    <w:rsid w:val="0021287C"/>
    <w:rsid w:val="00213D88"/>
    <w:rsid w:val="00221A93"/>
    <w:rsid w:val="00244420"/>
    <w:rsid w:val="00265458"/>
    <w:rsid w:val="00284611"/>
    <w:rsid w:val="0028647E"/>
    <w:rsid w:val="002B0A3A"/>
    <w:rsid w:val="002E4A24"/>
    <w:rsid w:val="00305157"/>
    <w:rsid w:val="0033096B"/>
    <w:rsid w:val="00333DE6"/>
    <w:rsid w:val="00334423"/>
    <w:rsid w:val="00341B31"/>
    <w:rsid w:val="003554F4"/>
    <w:rsid w:val="00366769"/>
    <w:rsid w:val="00372B3C"/>
    <w:rsid w:val="003805FA"/>
    <w:rsid w:val="0038734E"/>
    <w:rsid w:val="003D3826"/>
    <w:rsid w:val="003F1CAE"/>
    <w:rsid w:val="004053B8"/>
    <w:rsid w:val="00423D42"/>
    <w:rsid w:val="00430F48"/>
    <w:rsid w:val="004319CA"/>
    <w:rsid w:val="00460F21"/>
    <w:rsid w:val="00471662"/>
    <w:rsid w:val="004766A3"/>
    <w:rsid w:val="0048129B"/>
    <w:rsid w:val="004874E2"/>
    <w:rsid w:val="00490B62"/>
    <w:rsid w:val="004A5200"/>
    <w:rsid w:val="004A7FA5"/>
    <w:rsid w:val="004B6947"/>
    <w:rsid w:val="004F4B84"/>
    <w:rsid w:val="004F5C7B"/>
    <w:rsid w:val="004F7895"/>
    <w:rsid w:val="00503B7B"/>
    <w:rsid w:val="00511248"/>
    <w:rsid w:val="00524FBE"/>
    <w:rsid w:val="00533C98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B42DC"/>
    <w:rsid w:val="005C1FCA"/>
    <w:rsid w:val="005D0FC6"/>
    <w:rsid w:val="005D5FD8"/>
    <w:rsid w:val="005F4832"/>
    <w:rsid w:val="00607DE6"/>
    <w:rsid w:val="00614442"/>
    <w:rsid w:val="00643D6E"/>
    <w:rsid w:val="00644D62"/>
    <w:rsid w:val="00662F04"/>
    <w:rsid w:val="00664F3F"/>
    <w:rsid w:val="00670F31"/>
    <w:rsid w:val="006B4A4B"/>
    <w:rsid w:val="006B54A0"/>
    <w:rsid w:val="006B7A23"/>
    <w:rsid w:val="006C0763"/>
    <w:rsid w:val="006D6BB2"/>
    <w:rsid w:val="006D768E"/>
    <w:rsid w:val="006D76DB"/>
    <w:rsid w:val="007019A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74DC3"/>
    <w:rsid w:val="00775F8E"/>
    <w:rsid w:val="007849A1"/>
    <w:rsid w:val="00785E98"/>
    <w:rsid w:val="00787499"/>
    <w:rsid w:val="007B42BA"/>
    <w:rsid w:val="007C0FE7"/>
    <w:rsid w:val="007C43AA"/>
    <w:rsid w:val="007C585C"/>
    <w:rsid w:val="007D44C5"/>
    <w:rsid w:val="007F6257"/>
    <w:rsid w:val="008045F0"/>
    <w:rsid w:val="00804B24"/>
    <w:rsid w:val="008052E2"/>
    <w:rsid w:val="00810C10"/>
    <w:rsid w:val="00812F76"/>
    <w:rsid w:val="008142ED"/>
    <w:rsid w:val="008253E1"/>
    <w:rsid w:val="00832958"/>
    <w:rsid w:val="0083760C"/>
    <w:rsid w:val="00866849"/>
    <w:rsid w:val="0086757F"/>
    <w:rsid w:val="00870D14"/>
    <w:rsid w:val="00881010"/>
    <w:rsid w:val="0088450D"/>
    <w:rsid w:val="008905D8"/>
    <w:rsid w:val="00891E88"/>
    <w:rsid w:val="008928F4"/>
    <w:rsid w:val="008B62DB"/>
    <w:rsid w:val="008E3740"/>
    <w:rsid w:val="008F27CB"/>
    <w:rsid w:val="0090228F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348D5"/>
    <w:rsid w:val="00A666D2"/>
    <w:rsid w:val="00A67725"/>
    <w:rsid w:val="00A75F46"/>
    <w:rsid w:val="00A76C85"/>
    <w:rsid w:val="00A84911"/>
    <w:rsid w:val="00A954D0"/>
    <w:rsid w:val="00AA3EBC"/>
    <w:rsid w:val="00AB1037"/>
    <w:rsid w:val="00AC0A48"/>
    <w:rsid w:val="00AD211D"/>
    <w:rsid w:val="00AD3F91"/>
    <w:rsid w:val="00AE7CF1"/>
    <w:rsid w:val="00B074BE"/>
    <w:rsid w:val="00B144EB"/>
    <w:rsid w:val="00B163BA"/>
    <w:rsid w:val="00B377D3"/>
    <w:rsid w:val="00B47417"/>
    <w:rsid w:val="00B55559"/>
    <w:rsid w:val="00B578C1"/>
    <w:rsid w:val="00B9071E"/>
    <w:rsid w:val="00BA5F76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A4CC3"/>
    <w:rsid w:val="00CB4659"/>
    <w:rsid w:val="00CB5B3C"/>
    <w:rsid w:val="00CD2F6C"/>
    <w:rsid w:val="00D100DA"/>
    <w:rsid w:val="00D3227D"/>
    <w:rsid w:val="00D32FCB"/>
    <w:rsid w:val="00D335E7"/>
    <w:rsid w:val="00D33EFC"/>
    <w:rsid w:val="00D34135"/>
    <w:rsid w:val="00D475ED"/>
    <w:rsid w:val="00D6411B"/>
    <w:rsid w:val="00D82950"/>
    <w:rsid w:val="00D829BE"/>
    <w:rsid w:val="00DA1DC9"/>
    <w:rsid w:val="00DA34E9"/>
    <w:rsid w:val="00DB2034"/>
    <w:rsid w:val="00DC1C25"/>
    <w:rsid w:val="00DC3F24"/>
    <w:rsid w:val="00DC6E1B"/>
    <w:rsid w:val="00DD2E7D"/>
    <w:rsid w:val="00E107C7"/>
    <w:rsid w:val="00E140B9"/>
    <w:rsid w:val="00E247BF"/>
    <w:rsid w:val="00E324E9"/>
    <w:rsid w:val="00E44857"/>
    <w:rsid w:val="00E62B1D"/>
    <w:rsid w:val="00E73A9F"/>
    <w:rsid w:val="00E83A74"/>
    <w:rsid w:val="00E876F6"/>
    <w:rsid w:val="00E96B54"/>
    <w:rsid w:val="00EA570A"/>
    <w:rsid w:val="00EB4807"/>
    <w:rsid w:val="00ED204F"/>
    <w:rsid w:val="00EE1984"/>
    <w:rsid w:val="00EF55EA"/>
    <w:rsid w:val="00F00595"/>
    <w:rsid w:val="00F23DF4"/>
    <w:rsid w:val="00F23EB1"/>
    <w:rsid w:val="00F36B2C"/>
    <w:rsid w:val="00F55CBA"/>
    <w:rsid w:val="00F6119A"/>
    <w:rsid w:val="00F807A1"/>
    <w:rsid w:val="00F93392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F1D41"/>
  <w15:docId w15:val="{E067DA07-2AAF-467E-9345-17B92FC4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  <w:style w:type="paragraph" w:customStyle="1" w:styleId="Default">
    <w:name w:val="Default"/>
    <w:rsid w:val="00372B3C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gif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birsen vollmert</cp:lastModifiedBy>
  <cp:revision>13</cp:revision>
  <cp:lastPrinted>2019-04-09T12:59:00Z</cp:lastPrinted>
  <dcterms:created xsi:type="dcterms:W3CDTF">2019-03-13T23:24:00Z</dcterms:created>
  <dcterms:modified xsi:type="dcterms:W3CDTF">2020-02-11T17:30:00Z</dcterms:modified>
</cp:coreProperties>
</file>